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A3555" w14:textId="77777777" w:rsidR="002E1FC1" w:rsidRPr="00D232FB" w:rsidRDefault="002E1FC1" w:rsidP="002E1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администрации Третьяковского района по образованию</w:t>
      </w:r>
    </w:p>
    <w:p w14:paraId="6E4CB373" w14:textId="77777777" w:rsidR="002E1FC1" w:rsidRPr="00D232FB" w:rsidRDefault="002E1FC1" w:rsidP="002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D3E1D" w14:textId="77777777" w:rsidR="002E1FC1" w:rsidRDefault="002E1FC1" w:rsidP="002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14:paraId="38949FA6" w14:textId="77777777" w:rsidR="00C42434" w:rsidRPr="00D232FB" w:rsidRDefault="00C42434" w:rsidP="002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D773A" w14:textId="7B98FDC8" w:rsidR="002E1FC1" w:rsidRDefault="00E93926" w:rsidP="002E1FC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E50" w:rsidRPr="00D232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2B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1E50" w:rsidRPr="00D232F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B5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9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1FC1" w:rsidRPr="00D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E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2E1FC1" w:rsidRPr="00C4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84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FC1" w:rsidRPr="00C4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Староалейское</w:t>
      </w:r>
      <w:r w:rsidR="002E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F07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E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97A7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14:paraId="5793B054" w14:textId="77777777" w:rsidR="002E1FC1" w:rsidRDefault="002E1FC1" w:rsidP="002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E07290" w14:textId="77777777" w:rsidR="002E1FC1" w:rsidRPr="00FE1E50" w:rsidRDefault="002E1FC1" w:rsidP="00A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</w:t>
      </w:r>
    </w:p>
    <w:p w14:paraId="5897D54E" w14:textId="77777777" w:rsidR="002E1FC1" w:rsidRPr="00FE1E50" w:rsidRDefault="002E1FC1" w:rsidP="00A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итогового устного собеседования </w:t>
      </w:r>
    </w:p>
    <w:p w14:paraId="53DEE6C1" w14:textId="77777777" w:rsidR="002E1FC1" w:rsidRPr="00FE1E50" w:rsidRDefault="002E1FC1" w:rsidP="00A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в 9 классе</w:t>
      </w:r>
    </w:p>
    <w:p w14:paraId="294756A7" w14:textId="77777777" w:rsidR="002E1FC1" w:rsidRPr="00AE71D2" w:rsidRDefault="002E1FC1" w:rsidP="00A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D404A8" w14:textId="7936D6F9" w:rsidR="002E1FC1" w:rsidRPr="00C42434" w:rsidRDefault="002E1FC1" w:rsidP="008735F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1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35FE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E91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</w:t>
      </w:r>
      <w:r w:rsidR="007F7B84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просвещения Российской Федерации 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F7B84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Федеральной службы по надзору в сфере образования и науки от 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7F7B84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7F7B84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7F7B84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232/551</w:t>
      </w:r>
      <w:r w:rsidR="007F7B84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8B5B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Министерства образования и науки Алтайского края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610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1400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сроков и мест регистрации для участи</w:t>
      </w:r>
      <w:r w:rsidR="008B5B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итоговом собеседовании по русскому языку в Алтайском крае в 20</w:t>
      </w:r>
      <w:r w:rsidR="008B5B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5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году,</w:t>
      </w:r>
      <w:r w:rsidR="00325E91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0C37F84" w14:textId="77777777" w:rsidR="008735FE" w:rsidRPr="00C42434" w:rsidRDefault="002E1FC1" w:rsidP="0087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4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 р и к а з ы в а ю:</w:t>
      </w: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6FFC6AA" w14:textId="77777777" w:rsidR="008735FE" w:rsidRPr="00C42434" w:rsidRDefault="008735FE" w:rsidP="0087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754E2F" w14:textId="13ADDB00" w:rsidR="008735FE" w:rsidRDefault="000F21E2" w:rsidP="008735F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735FE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</w:t>
      </w:r>
      <w:r w:rsidR="00E9392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итоговое устное</w:t>
      </w:r>
      <w:r w:rsidR="00AE71D2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</w:t>
      </w: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E71D2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русскому </w:t>
      </w:r>
      <w:r w:rsidR="00E9392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в</w:t>
      </w: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района (</w:t>
      </w:r>
      <w:r w:rsidR="00AE71D2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9 класс</w:t>
      </w: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04C4F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04C4F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055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B5B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091055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начало проведения итогового </w:t>
      </w:r>
      <w:r w:rsidR="00E9392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9.00</w:t>
      </w:r>
      <w:r w:rsidR="00091055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местному времени, продолжительность 15 минут на одного участника.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45469B" w14:textId="376C5C88" w:rsidR="00900705" w:rsidRDefault="00900705" w:rsidP="009007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2. Для участия в итоговом собеседовании участники не позднее, чем за две недели до начала проведения итогового собеседования подают заявление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согласие на обработку персональных данных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2023/2024 учебном году не требуется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4B26082" w14:textId="0A168E27" w:rsidR="00900705" w:rsidRDefault="00900705" w:rsidP="0090070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3. Регистрация обучающихся для итогового собеседования проводится на основании их </w:t>
      </w:r>
      <w:r w:rsidR="00B339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организациях,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14:paraId="4A2D178B" w14:textId="77777777" w:rsidR="008B5BA9" w:rsidRPr="00C42434" w:rsidRDefault="008B5BA9" w:rsidP="0096323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96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Лица, осваивающие образовательные программы основного общего образования в форме семейного</w:t>
      </w:r>
      <w:r w:rsidR="00AD2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подают заявления в образовательную организацию по выбору экстерна.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EED11CD" w14:textId="77777777" w:rsidR="008735FE" w:rsidRPr="00C42434" w:rsidRDefault="000F21E2" w:rsidP="009632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</w:t>
      </w:r>
      <w:r w:rsidR="008735FE" w:rsidRPr="00C42434">
        <w:rPr>
          <w:rFonts w:ascii="Times New Roman" w:hAnsi="Times New Roman" w:cs="Times New Roman"/>
          <w:sz w:val="26"/>
          <w:szCs w:val="26"/>
        </w:rPr>
        <w:t xml:space="preserve">      </w:t>
      </w:r>
      <w:r w:rsidRPr="00C42434">
        <w:rPr>
          <w:rFonts w:ascii="Times New Roman" w:hAnsi="Times New Roman" w:cs="Times New Roman"/>
          <w:sz w:val="26"/>
          <w:szCs w:val="26"/>
        </w:rPr>
        <w:t xml:space="preserve">  </w:t>
      </w:r>
      <w:r w:rsidR="00AD2DB1">
        <w:rPr>
          <w:rFonts w:ascii="Times New Roman" w:hAnsi="Times New Roman" w:cs="Times New Roman"/>
          <w:sz w:val="26"/>
          <w:szCs w:val="26"/>
        </w:rPr>
        <w:t>5</w:t>
      </w:r>
      <w:r w:rsidRPr="00C42434">
        <w:rPr>
          <w:rFonts w:ascii="Times New Roman" w:hAnsi="Times New Roman" w:cs="Times New Roman"/>
          <w:sz w:val="26"/>
          <w:szCs w:val="26"/>
        </w:rPr>
        <w:t>.  Руководителям ОУ:</w:t>
      </w:r>
    </w:p>
    <w:p w14:paraId="27D0CB4D" w14:textId="3665C4BC" w:rsidR="001F5924" w:rsidRPr="00C42434" w:rsidRDefault="000F21E2" w:rsidP="001F59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</w:t>
      </w:r>
      <w:r w:rsidR="008735FE" w:rsidRPr="00C42434">
        <w:rPr>
          <w:rFonts w:ascii="Times New Roman" w:hAnsi="Times New Roman" w:cs="Times New Roman"/>
          <w:sz w:val="26"/>
          <w:szCs w:val="26"/>
        </w:rPr>
        <w:t xml:space="preserve">   </w:t>
      </w:r>
      <w:r w:rsidRPr="00C42434">
        <w:rPr>
          <w:rFonts w:ascii="Times New Roman" w:hAnsi="Times New Roman" w:cs="Times New Roman"/>
          <w:sz w:val="26"/>
          <w:szCs w:val="26"/>
        </w:rPr>
        <w:t xml:space="preserve">   - </w:t>
      </w:r>
      <w:r w:rsidR="00B33961" w:rsidRPr="00C42434">
        <w:rPr>
          <w:rFonts w:ascii="Times New Roman" w:hAnsi="Times New Roman" w:cs="Times New Roman"/>
          <w:sz w:val="26"/>
          <w:szCs w:val="26"/>
        </w:rPr>
        <w:t>организовать информирование</w:t>
      </w:r>
      <w:r w:rsidRPr="00C42434">
        <w:rPr>
          <w:rFonts w:ascii="Times New Roman" w:hAnsi="Times New Roman" w:cs="Times New Roman"/>
          <w:sz w:val="26"/>
          <w:szCs w:val="26"/>
        </w:rPr>
        <w:t xml:space="preserve"> участников, в том числе разместить на официальных сайтах образовательных организаций информацию о сроках, местах регистрации, местах проведения итогового собеседования;</w:t>
      </w:r>
    </w:p>
    <w:p w14:paraId="10141D0C" w14:textId="77777777" w:rsidR="00C42434" w:rsidRDefault="008735FE" w:rsidP="00C4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- организовать регистрацию обучающихся для участия в итоговом собеседовании в соответствии с их заявлениями вместе с получением их согласия на обработку персональных данных не позднее, чем за две недели до дня проведения итогового собеседования, учитывая при этом необходимость предоставления дополнительных документов участника итогового собеседования с ограниченными возможностями здоровья, детей-инвалидов и инвалидов;</w:t>
      </w:r>
    </w:p>
    <w:p w14:paraId="6EAB0131" w14:textId="77777777" w:rsidR="00C42434" w:rsidRDefault="008735FE" w:rsidP="00C4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-  провести необходимые организационные мероприятия по внесению сведений об участниках итогового собеседования в региональную информационную систему в установленные сроки;</w:t>
      </w:r>
    </w:p>
    <w:p w14:paraId="3159989B" w14:textId="77777777" w:rsidR="00C42434" w:rsidRDefault="008735FE" w:rsidP="00C4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обеспечить своевременное информирование участников итогового собеседования и их родителей (законных представителей), педагогических коллективов по вопросам организации и проведения итогового собеседования, </w:t>
      </w:r>
      <w:r w:rsidRPr="00C42434">
        <w:rPr>
          <w:rFonts w:ascii="Times New Roman" w:hAnsi="Times New Roman" w:cs="Times New Roman"/>
          <w:sz w:val="26"/>
          <w:szCs w:val="26"/>
        </w:rPr>
        <w:lastRenderedPageBreak/>
        <w:t>срокам и процедуре проведения итогового собеседования, местам и времени информирования о результатах итогового собеседования, а также под роспись ознакомить с порядком проведения итогового собеседования;</w:t>
      </w:r>
    </w:p>
    <w:p w14:paraId="55404A0C" w14:textId="77777777" w:rsidR="008735FE" w:rsidRPr="00C42434" w:rsidRDefault="008735FE" w:rsidP="00C4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не позднее, чем за две недели до дня проведения итогового собеседования определить изменения текущего расписания занятий общеобразовательной организации и обеспечить ознакомление лиц, привлекаемых к проведению итогового собеседования, с инструктивными материалами, определяющими порядок их работы;</w:t>
      </w:r>
    </w:p>
    <w:p w14:paraId="1E65A31A" w14:textId="17BC0FE9" w:rsidR="008735FE" w:rsidRPr="00C42434" w:rsidRDefault="008735FE" w:rsidP="008735FE">
      <w:pPr>
        <w:keepNext/>
        <w:keepLines/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- провести инструктаж с обучающимися по процедуре </w:t>
      </w:r>
      <w:r w:rsidR="00E93926" w:rsidRPr="00C42434">
        <w:rPr>
          <w:rFonts w:ascii="Times New Roman" w:hAnsi="Times New Roman" w:cs="Times New Roman"/>
          <w:sz w:val="26"/>
          <w:szCs w:val="26"/>
        </w:rPr>
        <w:t>проведения итогового</w:t>
      </w:r>
      <w:r w:rsidRPr="00C42434">
        <w:rPr>
          <w:rFonts w:ascii="Times New Roman" w:hAnsi="Times New Roman" w:cs="Times New Roman"/>
          <w:sz w:val="26"/>
          <w:szCs w:val="26"/>
        </w:rPr>
        <w:t xml:space="preserve"> собеседования;</w:t>
      </w:r>
    </w:p>
    <w:p w14:paraId="3C2ECFC6" w14:textId="221F31E8" w:rsidR="008735FE" w:rsidRPr="00C42434" w:rsidRDefault="008735FE" w:rsidP="008735FE">
      <w:pPr>
        <w:keepNext/>
        <w:keepLines/>
        <w:tabs>
          <w:tab w:val="left" w:pos="284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- утвердить </w:t>
      </w:r>
      <w:r w:rsidR="00B33961" w:rsidRPr="00C42434">
        <w:rPr>
          <w:rFonts w:ascii="Times New Roman" w:hAnsi="Times New Roman" w:cs="Times New Roman"/>
          <w:sz w:val="26"/>
          <w:szCs w:val="26"/>
        </w:rPr>
        <w:t>приказом ответственного</w:t>
      </w:r>
      <w:r w:rsidRPr="00C42434">
        <w:rPr>
          <w:rFonts w:ascii="Times New Roman" w:hAnsi="Times New Roman" w:cs="Times New Roman"/>
          <w:sz w:val="26"/>
          <w:szCs w:val="26"/>
        </w:rPr>
        <w:t xml:space="preserve"> организатора по проведению итогового собеседования, экзаменаторов – собеседников и экспертов по оцениванию ответов участников</w:t>
      </w:r>
      <w:r w:rsidR="0036105A">
        <w:rPr>
          <w:rFonts w:ascii="Times New Roman" w:hAnsi="Times New Roman" w:cs="Times New Roman"/>
          <w:sz w:val="26"/>
          <w:szCs w:val="26"/>
        </w:rPr>
        <w:t xml:space="preserve"> по количеству задействованных аудиторий</w:t>
      </w:r>
      <w:r w:rsidRPr="00C42434">
        <w:rPr>
          <w:rFonts w:ascii="Times New Roman" w:hAnsi="Times New Roman" w:cs="Times New Roman"/>
          <w:sz w:val="26"/>
          <w:szCs w:val="26"/>
        </w:rPr>
        <w:t>, технических специалистов, оказывающих информационно – технологическую помощь, ассистентов</w:t>
      </w:r>
      <w:r w:rsidR="001F5924" w:rsidRPr="00C42434">
        <w:rPr>
          <w:rFonts w:ascii="Times New Roman" w:hAnsi="Times New Roman" w:cs="Times New Roman"/>
          <w:sz w:val="26"/>
          <w:szCs w:val="26"/>
        </w:rPr>
        <w:t xml:space="preserve"> для учащихся с ограниченными возможностями здоровья (при необходимости), организаторов вне аудитории</w:t>
      </w:r>
      <w:r w:rsidR="0036105A">
        <w:rPr>
          <w:rFonts w:ascii="Times New Roman" w:hAnsi="Times New Roman" w:cs="Times New Roman"/>
          <w:sz w:val="26"/>
          <w:szCs w:val="26"/>
        </w:rPr>
        <w:t>.  Для получения объективных результатов при проверке и проведении итогового собеседования</w:t>
      </w:r>
      <w:r w:rsidR="00E00461">
        <w:rPr>
          <w:rFonts w:ascii="Times New Roman" w:hAnsi="Times New Roman" w:cs="Times New Roman"/>
          <w:sz w:val="26"/>
          <w:szCs w:val="26"/>
        </w:rPr>
        <w:t xml:space="preserve"> рекомендуется не привлекать учителей, обучающих выпускников данного учебного года;</w:t>
      </w:r>
    </w:p>
    <w:p w14:paraId="6AE5A2AA" w14:textId="77777777" w:rsidR="008735FE" w:rsidRPr="00C42434" w:rsidRDefault="006A191A" w:rsidP="006A19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не позднее</w:t>
      </w:r>
      <w:r w:rsidR="00E65E91" w:rsidRPr="00C42434">
        <w:rPr>
          <w:rFonts w:ascii="Times New Roman" w:hAnsi="Times New Roman" w:cs="Times New Roman"/>
          <w:sz w:val="26"/>
          <w:szCs w:val="26"/>
        </w:rPr>
        <w:t>,</w:t>
      </w:r>
      <w:r w:rsidRPr="00C42434">
        <w:rPr>
          <w:rFonts w:ascii="Times New Roman" w:hAnsi="Times New Roman" w:cs="Times New Roman"/>
          <w:sz w:val="26"/>
          <w:szCs w:val="26"/>
        </w:rPr>
        <w:t xml:space="preserve"> чем за день до проведения итогового собеседования организовать проверку работоспособности технических средств, находящихся в помещении, оборудованном телефонной связью, средствами аудиозаписи, принтером, копировальным аппаратом (сканером),</w:t>
      </w:r>
      <w:r w:rsidR="00E65E91" w:rsidRPr="00C42434">
        <w:rPr>
          <w:rFonts w:ascii="Times New Roman" w:hAnsi="Times New Roman" w:cs="Times New Roman"/>
          <w:sz w:val="26"/>
          <w:szCs w:val="26"/>
        </w:rPr>
        <w:t xml:space="preserve"> персональным компьютером, подключенным к сети «Интернет»;</w:t>
      </w:r>
    </w:p>
    <w:p w14:paraId="069E3565" w14:textId="77777777" w:rsidR="00FF3308" w:rsidRDefault="00E65E91" w:rsidP="0053794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 обеспечить бесперебойную работу электронной почты, телефонной связи и сети «Интернет» в день проведения итогового собеседования</w:t>
      </w:r>
      <w:r w:rsidR="00FF3308">
        <w:rPr>
          <w:rFonts w:ascii="Times New Roman" w:hAnsi="Times New Roman" w:cs="Times New Roman"/>
          <w:sz w:val="26"/>
          <w:szCs w:val="26"/>
        </w:rPr>
        <w:t>;</w:t>
      </w:r>
    </w:p>
    <w:p w14:paraId="7E730AE0" w14:textId="7D78B9C5" w:rsidR="00537942" w:rsidRPr="00537942" w:rsidRDefault="00537942" w:rsidP="0053794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942">
        <w:rPr>
          <w:rFonts w:ascii="Times New Roman" w:hAnsi="Times New Roman" w:cs="Times New Roman"/>
          <w:sz w:val="26"/>
          <w:szCs w:val="26"/>
        </w:rPr>
        <w:t xml:space="preserve">            -</w:t>
      </w:r>
      <w:r>
        <w:rPr>
          <w:rFonts w:ascii="Times New Roman" w:hAnsi="Times New Roman" w:cs="Times New Roman"/>
          <w:sz w:val="26"/>
          <w:szCs w:val="26"/>
        </w:rPr>
        <w:t xml:space="preserve">  за три дня до проведения итогового собеседования загрузить с </w:t>
      </w:r>
      <w:r w:rsidR="00B33961">
        <w:rPr>
          <w:rFonts w:ascii="Times New Roman" w:hAnsi="Times New Roman" w:cs="Times New Roman"/>
          <w:sz w:val="26"/>
          <w:szCs w:val="26"/>
        </w:rPr>
        <w:t>сервера файлообмена</w:t>
      </w:r>
      <w:r w:rsidR="00ED7E18">
        <w:rPr>
          <w:rFonts w:ascii="Times New Roman" w:hAnsi="Times New Roman" w:cs="Times New Roman"/>
          <w:sz w:val="26"/>
          <w:szCs w:val="26"/>
        </w:rPr>
        <w:t xml:space="preserve"> в защищенной сети передачи данных программное обеспечение «Результаты итогового собеседования» и установить в Штабе ОО;</w:t>
      </w:r>
    </w:p>
    <w:p w14:paraId="1E753381" w14:textId="5833E914" w:rsidR="00E65E91" w:rsidRPr="00C42434" w:rsidRDefault="00E65E91" w:rsidP="00E6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за день до проведения итогового собеседования </w:t>
      </w:r>
      <w:r w:rsidR="00ED7E18">
        <w:rPr>
          <w:rFonts w:ascii="Times New Roman" w:hAnsi="Times New Roman" w:cs="Times New Roman"/>
          <w:sz w:val="26"/>
          <w:szCs w:val="26"/>
        </w:rPr>
        <w:t xml:space="preserve">получить с сервера файлообмена в защищенной сети передачи данных специализированную форму для внесения информации из протоколов оценивания итогового собеседования (служебный файл формата </w:t>
      </w:r>
      <w:r w:rsidR="00ED7E18">
        <w:rPr>
          <w:rFonts w:ascii="Times New Roman" w:hAnsi="Times New Roman" w:cs="Times New Roman"/>
          <w:sz w:val="26"/>
          <w:szCs w:val="26"/>
          <w:lang w:val="en-US"/>
        </w:rPr>
        <w:t>XML</w:t>
      </w:r>
      <w:r w:rsidR="00ED7E18">
        <w:rPr>
          <w:rFonts w:ascii="Times New Roman" w:hAnsi="Times New Roman" w:cs="Times New Roman"/>
          <w:sz w:val="26"/>
          <w:szCs w:val="26"/>
        </w:rPr>
        <w:t>, содержащий сведения об участниках итогового собеседования</w:t>
      </w:r>
      <w:r w:rsidR="00E93926">
        <w:rPr>
          <w:rFonts w:ascii="Times New Roman" w:hAnsi="Times New Roman" w:cs="Times New Roman"/>
          <w:sz w:val="26"/>
          <w:szCs w:val="26"/>
        </w:rPr>
        <w:t>)</w:t>
      </w:r>
      <w:r w:rsidR="00E93926" w:rsidRPr="00C42434">
        <w:rPr>
          <w:rFonts w:ascii="Times New Roman" w:hAnsi="Times New Roman" w:cs="Times New Roman"/>
          <w:sz w:val="26"/>
          <w:szCs w:val="26"/>
        </w:rPr>
        <w:t xml:space="preserve"> обеспечить</w:t>
      </w:r>
      <w:r w:rsidRPr="00C42434">
        <w:rPr>
          <w:rFonts w:ascii="Times New Roman" w:hAnsi="Times New Roman" w:cs="Times New Roman"/>
          <w:sz w:val="26"/>
          <w:szCs w:val="26"/>
        </w:rPr>
        <w:t xml:space="preserve"> печать отчетных форм для проведения итогового собеседования;</w:t>
      </w:r>
    </w:p>
    <w:p w14:paraId="1145A6B8" w14:textId="77777777" w:rsidR="009F339C" w:rsidRDefault="00E65E91" w:rsidP="009F339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050836" w:rsidRPr="00C42434">
        <w:rPr>
          <w:rFonts w:ascii="Times New Roman" w:hAnsi="Times New Roman" w:cs="Times New Roman"/>
          <w:sz w:val="26"/>
          <w:szCs w:val="26"/>
        </w:rPr>
        <w:t xml:space="preserve"> обеспечить оценивание итогового собеседования в соответствии с установленными требованиями;</w:t>
      </w:r>
    </w:p>
    <w:p w14:paraId="3819A5EE" w14:textId="3D911896" w:rsidR="008735FE" w:rsidRDefault="009F339C" w:rsidP="009632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60256">
        <w:rPr>
          <w:rFonts w:ascii="Times New Roman" w:hAnsi="Times New Roman" w:cs="Times New Roman"/>
          <w:szCs w:val="24"/>
        </w:rPr>
        <w:t xml:space="preserve">    - </w:t>
      </w:r>
      <w:r>
        <w:rPr>
          <w:rFonts w:ascii="Times New Roman" w:hAnsi="Times New Roman" w:cs="Times New Roman"/>
          <w:szCs w:val="24"/>
        </w:rPr>
        <w:t xml:space="preserve">  </w:t>
      </w:r>
      <w:r w:rsidR="00560256" w:rsidRPr="00803C77"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F33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ередачу всех служебных файлов формата 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L</w:t>
      </w:r>
      <w:r w:rsidRPr="009F33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</w:t>
      </w:r>
      <w:r w:rsidRPr="009F33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3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результатами оценивания ответов участников итогового собеседования </w:t>
      </w:r>
      <w:r w:rsidR="00E939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E93926" w:rsidRPr="00803C77">
        <w:rPr>
          <w:rFonts w:ascii="Times New Roman" w:hAnsi="Times New Roman" w:cs="Times New Roman"/>
          <w:sz w:val="26"/>
          <w:szCs w:val="26"/>
        </w:rPr>
        <w:t>комитет</w:t>
      </w:r>
      <w:r w:rsidR="00560256" w:rsidRPr="00803C77">
        <w:rPr>
          <w:rFonts w:ascii="Times New Roman" w:hAnsi="Times New Roman" w:cs="Times New Roman"/>
          <w:sz w:val="26"/>
          <w:szCs w:val="26"/>
        </w:rPr>
        <w:t xml:space="preserve"> по образованию</w:t>
      </w:r>
      <w:r w:rsidR="00963233">
        <w:rPr>
          <w:rFonts w:ascii="Times New Roman" w:hAnsi="Times New Roman" w:cs="Times New Roman"/>
          <w:sz w:val="26"/>
          <w:szCs w:val="26"/>
        </w:rPr>
        <w:t xml:space="preserve"> </w:t>
      </w:r>
      <w:r w:rsidR="00803C77" w:rsidRPr="00803C77">
        <w:rPr>
          <w:rFonts w:ascii="Times New Roman" w:hAnsi="Times New Roman" w:cs="Times New Roman"/>
          <w:sz w:val="26"/>
          <w:szCs w:val="26"/>
        </w:rPr>
        <w:t>не поздне чем через пять календарных дней после даты проведения итогового собеседования</w:t>
      </w:r>
      <w:r w:rsidR="00803C77">
        <w:rPr>
          <w:rFonts w:ascii="Times New Roman" w:hAnsi="Times New Roman" w:cs="Times New Roman"/>
          <w:sz w:val="26"/>
          <w:szCs w:val="26"/>
        </w:rPr>
        <w:t>;</w:t>
      </w:r>
    </w:p>
    <w:p w14:paraId="4AFF6112" w14:textId="77777777" w:rsidR="00803C77" w:rsidRDefault="00803C77" w:rsidP="00803C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организовать ознакомление участников итогового собеседования с полученными ими результатами под роспись (с указанием даты ознакомления) в течение двух календарных дней после официального опубликования результатов итогового собеседования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23BBF90" w14:textId="77777777" w:rsidR="00963233" w:rsidRDefault="00963233" w:rsidP="00803C77">
      <w:p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6. </w:t>
      </w:r>
      <w:r w:rsidRPr="00963233">
        <w:rPr>
          <w:rFonts w:ascii="Times New Roman" w:eastAsia="Arial Unicode MS" w:hAnsi="Times New Roman" w:cs="Times New Roman"/>
          <w:color w:val="000000"/>
          <w:sz w:val="26"/>
          <w:szCs w:val="26"/>
        </w:rPr>
        <w:t>Главному специалисту по информатизации комитета по образованию – Кокоревой Е.Н.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:</w:t>
      </w:r>
    </w:p>
    <w:p w14:paraId="0930D0DB" w14:textId="77777777" w:rsidR="00963233" w:rsidRDefault="00963233" w:rsidP="001A4DF9">
      <w:p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lastRenderedPageBreak/>
        <w:t xml:space="preserve">             </w:t>
      </w:r>
      <w:r w:rsidR="001A4DF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- не позднее чем за день до дня проведения итогового собеседования обеспечить формирование отчетных форм с использованием ПО «Планирование ГИА-9» с последующей их передачей в О</w:t>
      </w:r>
      <w:r w:rsidR="00A14786">
        <w:rPr>
          <w:rFonts w:ascii="Times New Roman" w:eastAsia="Arial Unicode MS" w:hAnsi="Times New Roman" w:cs="Times New Roman"/>
          <w:color w:val="000000"/>
          <w:sz w:val="26"/>
          <w:szCs w:val="26"/>
        </w:rPr>
        <w:t>О;</w:t>
      </w:r>
    </w:p>
    <w:p w14:paraId="30C9175C" w14:textId="77777777" w:rsidR="000D4F58" w:rsidRDefault="00A14786" w:rsidP="001A4DF9">
      <w:p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     </w:t>
      </w:r>
      <w:r w:rsidR="001A4DF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-  в день проведения итогового собеседования не ранее 07.30 по местному времени обеспечить получение КИМ итогового собеседования с сервера файлообмена в защищенной сети передачи данных с последующей передачей их в ОО для печати в необходимом количестве; </w:t>
      </w:r>
    </w:p>
    <w:p w14:paraId="2D91E7EF" w14:textId="77777777" w:rsidR="00A14786" w:rsidRDefault="000D4F58" w:rsidP="001A4DF9">
      <w:p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     </w:t>
      </w:r>
      <w:r w:rsidR="001A4DF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- не позднее чем за сутки до проведения итогового собеседования получить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en-US"/>
        </w:rPr>
        <w:t>http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:</w:t>
      </w:r>
      <w:r w:rsidRPr="000D4F58">
        <w:rPr>
          <w:rFonts w:ascii="Times New Roman" w:eastAsia="Arial Unicode MS" w:hAnsi="Times New Roman" w:cs="Times New Roman"/>
          <w:color w:val="000000"/>
          <w:sz w:val="26"/>
          <w:szCs w:val="26"/>
        </w:rPr>
        <w:t>//</w:t>
      </w:r>
      <w:r w:rsidR="00A14786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en-US"/>
        </w:rPr>
        <w:t>fipi</w:t>
      </w:r>
      <w:r w:rsidRPr="000D4F58">
        <w:rPr>
          <w:rFonts w:ascii="Times New Roman" w:eastAsia="Arial Unicode MS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en-US"/>
        </w:rPr>
        <w:t>ru</w:t>
      </w:r>
      <w:r w:rsidRPr="000D4F58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и тиражировать в необходимом количестве критерии оценивания для эк</w:t>
      </w:r>
      <w:r w:rsidR="001801EC">
        <w:rPr>
          <w:rFonts w:ascii="Times New Roman" w:eastAsia="Arial Unicode MS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пертов</w:t>
      </w:r>
      <w:r w:rsidR="001A4DF9">
        <w:rPr>
          <w:rFonts w:ascii="Times New Roman" w:eastAsia="Arial Unicode MS" w:hAnsi="Times New Roman" w:cs="Times New Roman"/>
          <w:color w:val="000000"/>
          <w:sz w:val="26"/>
          <w:szCs w:val="26"/>
        </w:rPr>
        <w:t>;</w:t>
      </w:r>
    </w:p>
    <w:p w14:paraId="517B888D" w14:textId="77777777" w:rsidR="001A4DF9" w:rsidRPr="001A4DF9" w:rsidRDefault="001A4DF9" w:rsidP="001A4D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не позднее чем через пять календарных дней после даты проведения итогового собеседования, используя сервис файлообмена в защищенной сети передачи данных, обеспечить передачу в АИЦТиОКО всех служебных файлов формата </w:t>
      </w:r>
      <w:r>
        <w:rPr>
          <w:rFonts w:ascii="Times New Roman" w:hAnsi="Times New Roman" w:cs="Times New Roman"/>
          <w:sz w:val="26"/>
          <w:szCs w:val="26"/>
          <w:lang w:val="en-US"/>
        </w:rPr>
        <w:t>XML</w:t>
      </w:r>
      <w:r>
        <w:rPr>
          <w:rFonts w:ascii="Times New Roman" w:hAnsi="Times New Roman" w:cs="Times New Roman"/>
          <w:sz w:val="26"/>
          <w:szCs w:val="26"/>
        </w:rPr>
        <w:t xml:space="preserve"> с результатами оценивания ответов участников итогового собеседования для их последующей обработки.</w:t>
      </w:r>
    </w:p>
    <w:p w14:paraId="0B326311" w14:textId="70CF8013" w:rsidR="001F5924" w:rsidRPr="00803C77" w:rsidRDefault="00803C77" w:rsidP="0080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C7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A5AC0">
        <w:rPr>
          <w:rFonts w:ascii="Times New Roman" w:hAnsi="Times New Roman" w:cs="Times New Roman"/>
          <w:sz w:val="26"/>
          <w:szCs w:val="26"/>
        </w:rPr>
        <w:t>6</w:t>
      </w:r>
      <w:r w:rsidRPr="00803C77">
        <w:rPr>
          <w:rFonts w:ascii="Times New Roman" w:hAnsi="Times New Roman" w:cs="Times New Roman"/>
          <w:sz w:val="26"/>
          <w:szCs w:val="26"/>
        </w:rPr>
        <w:t xml:space="preserve">. </w:t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приказа возложить на </w:t>
      </w:r>
      <w:r w:rsidR="001A4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отдела </w:t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по </w:t>
      </w:r>
      <w:r w:rsidR="00B33961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образованию Быковскую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</w:p>
    <w:p w14:paraId="270F2E7C" w14:textId="77777777" w:rsidR="001F5924" w:rsidRPr="00803C77" w:rsidRDefault="001F5924" w:rsidP="001F59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772471" w14:textId="304DF511" w:rsidR="001F5924" w:rsidRPr="00803C77" w:rsidRDefault="00E93926" w:rsidP="001F5924">
      <w:pPr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п</w:t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по образованию</w:t>
      </w:r>
      <w:r w:rsidR="0038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452AD">
        <w:rPr>
          <w:noProof/>
        </w:rPr>
        <w:drawing>
          <wp:inline distT="0" distB="0" distL="0" distR="0" wp14:anchorId="5C55A812" wp14:editId="62DD7CE0">
            <wp:extent cx="9334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Фоминых</w:t>
      </w:r>
    </w:p>
    <w:sectPr w:rsidR="001F5924" w:rsidRPr="00803C77" w:rsidSect="006A19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815"/>
    <w:rsid w:val="00022B23"/>
    <w:rsid w:val="00050836"/>
    <w:rsid w:val="00091055"/>
    <w:rsid w:val="00097F90"/>
    <w:rsid w:val="000D4F58"/>
    <w:rsid w:val="000F21E2"/>
    <w:rsid w:val="000F2D2F"/>
    <w:rsid w:val="001801EC"/>
    <w:rsid w:val="0019682C"/>
    <w:rsid w:val="001A4DF9"/>
    <w:rsid w:val="001A5AC0"/>
    <w:rsid w:val="001B616C"/>
    <w:rsid w:val="001F5924"/>
    <w:rsid w:val="00266DBA"/>
    <w:rsid w:val="00297A74"/>
    <w:rsid w:val="002E1FC1"/>
    <w:rsid w:val="00304C4F"/>
    <w:rsid w:val="00325E91"/>
    <w:rsid w:val="0035269F"/>
    <w:rsid w:val="0036105A"/>
    <w:rsid w:val="003845F8"/>
    <w:rsid w:val="003B63C7"/>
    <w:rsid w:val="00531384"/>
    <w:rsid w:val="00537942"/>
    <w:rsid w:val="00560256"/>
    <w:rsid w:val="005C53B6"/>
    <w:rsid w:val="006A191A"/>
    <w:rsid w:val="006D4812"/>
    <w:rsid w:val="007F7B84"/>
    <w:rsid w:val="00803C77"/>
    <w:rsid w:val="008464DE"/>
    <w:rsid w:val="00856815"/>
    <w:rsid w:val="008735FE"/>
    <w:rsid w:val="008B5BA9"/>
    <w:rsid w:val="008C1AD9"/>
    <w:rsid w:val="00900705"/>
    <w:rsid w:val="00926912"/>
    <w:rsid w:val="009567DF"/>
    <w:rsid w:val="00963233"/>
    <w:rsid w:val="0098385D"/>
    <w:rsid w:val="009F339C"/>
    <w:rsid w:val="00A14786"/>
    <w:rsid w:val="00A5722E"/>
    <w:rsid w:val="00AD2DB1"/>
    <w:rsid w:val="00AE143E"/>
    <w:rsid w:val="00AE71D2"/>
    <w:rsid w:val="00B33961"/>
    <w:rsid w:val="00BC0E2B"/>
    <w:rsid w:val="00C42434"/>
    <w:rsid w:val="00CC26EA"/>
    <w:rsid w:val="00D232FB"/>
    <w:rsid w:val="00E00461"/>
    <w:rsid w:val="00E452AD"/>
    <w:rsid w:val="00E65E91"/>
    <w:rsid w:val="00E93926"/>
    <w:rsid w:val="00ED7E18"/>
    <w:rsid w:val="00EF3BC5"/>
    <w:rsid w:val="00F04C39"/>
    <w:rsid w:val="00F07298"/>
    <w:rsid w:val="00F37090"/>
    <w:rsid w:val="00FB1F84"/>
    <w:rsid w:val="00FE1E50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B4F5"/>
  <w15:docId w15:val="{D26383AF-014D-492E-B2FF-9189BF2D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E1FC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1B616C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4">
    <w:name w:val="Абзац списка Знак"/>
    <w:link w:val="a"/>
    <w:uiPriority w:val="34"/>
    <w:locked/>
    <w:rsid w:val="001B616C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0"/>
    <w:link w:val="a6"/>
    <w:uiPriority w:val="99"/>
    <w:semiHidden/>
    <w:unhideWhenUsed/>
    <w:rsid w:val="000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97F90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0F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537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First</cp:lastModifiedBy>
  <cp:revision>36</cp:revision>
  <cp:lastPrinted>2024-01-22T03:23:00Z</cp:lastPrinted>
  <dcterms:created xsi:type="dcterms:W3CDTF">2018-04-04T03:18:00Z</dcterms:created>
  <dcterms:modified xsi:type="dcterms:W3CDTF">2024-01-22T03:31:00Z</dcterms:modified>
</cp:coreProperties>
</file>